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0F8" w:rsidRPr="006110F8" w:rsidRDefault="006110F8" w:rsidP="006110F8">
      <w:pPr>
        <w:pStyle w:val="1"/>
        <w:rPr>
          <w:rFonts w:ascii="Times New Roman" w:hAnsi="Times New Roman" w:cs="Times New Roman"/>
        </w:rPr>
      </w:pPr>
      <w:r>
        <w:rPr>
          <w:noProof/>
          <w:lang w:val="ru-RU" w:eastAsia="ru-RU"/>
        </w:rPr>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09575" cy="566420"/>
            <wp:effectExtent l="0" t="0" r="9525" b="508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9575" cy="5664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6110F8">
        <w:rPr>
          <w:rFonts w:ascii="Times New Roman" w:hAnsi="Times New Roman" w:cs="Times New Roman"/>
          <w:color w:val="auto"/>
        </w:rPr>
        <w:t xml:space="preserve"> </w:t>
      </w:r>
    </w:p>
    <w:p w:rsidR="00EB2168" w:rsidRDefault="00EB2168" w:rsidP="006110F8">
      <w:pPr>
        <w:spacing w:after="0" w:line="240" w:lineRule="auto"/>
        <w:jc w:val="center"/>
        <w:rPr>
          <w:rFonts w:ascii="Times New Roman" w:eastAsia="Times New Roman" w:hAnsi="Times New Roman"/>
          <w:sz w:val="20"/>
          <w:szCs w:val="20"/>
        </w:rPr>
      </w:pPr>
    </w:p>
    <w:p w:rsidR="006110F8" w:rsidRDefault="006110F8" w:rsidP="006110F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УКРАЇНА</w:t>
      </w:r>
    </w:p>
    <w:p w:rsidR="006110F8" w:rsidRDefault="006110F8" w:rsidP="006110F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МАЛИНСЬКА МІСЬКА РАДА</w:t>
      </w:r>
    </w:p>
    <w:p w:rsidR="006110F8" w:rsidRDefault="006110F8" w:rsidP="006110F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ЖИТОМИРСЬКОЇ ОБЛАСТІ</w:t>
      </w:r>
    </w:p>
    <w:p w:rsidR="006110F8" w:rsidRDefault="006110F8" w:rsidP="006110F8">
      <w:pPr>
        <w:spacing w:before="240" w:after="60" w:line="240" w:lineRule="auto"/>
        <w:jc w:val="center"/>
        <w:outlineLvl w:val="5"/>
        <w:rPr>
          <w:rFonts w:ascii="Times New Roman" w:eastAsia="Times New Roman" w:hAnsi="Times New Roman"/>
          <w:b/>
          <w:bCs/>
          <w:sz w:val="24"/>
          <w:szCs w:val="24"/>
        </w:rPr>
      </w:pPr>
      <w:r>
        <w:rPr>
          <w:rFonts w:ascii="Times New Roman" w:eastAsia="Times New Roman" w:hAnsi="Times New Roman"/>
          <w:b/>
          <w:sz w:val="24"/>
          <w:szCs w:val="24"/>
        </w:rPr>
        <w:t>ВИКОНАВЧИЙ КОМІТЕТ</w:t>
      </w:r>
    </w:p>
    <w:p w:rsidR="006110F8" w:rsidRDefault="006110F8" w:rsidP="006110F8">
      <w:pPr>
        <w:spacing w:after="0" w:line="240" w:lineRule="auto"/>
        <w:jc w:val="center"/>
        <w:rPr>
          <w:rFonts w:ascii="Times New Roman" w:eastAsia="Times New Roman" w:hAnsi="Times New Roman"/>
          <w:b/>
          <w:sz w:val="48"/>
          <w:szCs w:val="48"/>
        </w:rPr>
      </w:pPr>
      <w:r>
        <w:rPr>
          <w:rFonts w:ascii="Times New Roman" w:eastAsia="Times New Roman" w:hAnsi="Times New Roman"/>
          <w:b/>
          <w:sz w:val="48"/>
          <w:szCs w:val="48"/>
        </w:rPr>
        <w:t xml:space="preserve">Р І Ш Е Н </w:t>
      </w:r>
      <w:proofErr w:type="spellStart"/>
      <w:r>
        <w:rPr>
          <w:rFonts w:ascii="Times New Roman" w:eastAsia="Times New Roman" w:hAnsi="Times New Roman"/>
          <w:b/>
          <w:sz w:val="48"/>
          <w:szCs w:val="48"/>
        </w:rPr>
        <w:t>Н</w:t>
      </w:r>
      <w:proofErr w:type="spellEnd"/>
      <w:r>
        <w:rPr>
          <w:rFonts w:ascii="Times New Roman" w:eastAsia="Times New Roman" w:hAnsi="Times New Roman"/>
          <w:b/>
          <w:sz w:val="48"/>
          <w:szCs w:val="48"/>
        </w:rPr>
        <w:t xml:space="preserve"> Я</w:t>
      </w:r>
    </w:p>
    <w:p w:rsidR="006110F8" w:rsidRDefault="006110F8" w:rsidP="006110F8">
      <w:pPr>
        <w:tabs>
          <w:tab w:val="left" w:pos="2985"/>
        </w:tabs>
        <w:spacing w:after="0" w:line="240" w:lineRule="auto"/>
        <w:rPr>
          <w:rFonts w:ascii="Times New Roman" w:eastAsia="Times New Roman" w:hAnsi="Times New Roman"/>
          <w:bCs/>
          <w:sz w:val="28"/>
          <w:szCs w:val="28"/>
          <w:u w:val="single"/>
        </w:rPr>
      </w:pPr>
    </w:p>
    <w:p w:rsidR="006110F8" w:rsidRDefault="006110F8" w:rsidP="006110F8">
      <w:pPr>
        <w:tabs>
          <w:tab w:val="left" w:pos="2985"/>
        </w:tabs>
        <w:spacing w:after="0" w:line="240" w:lineRule="auto"/>
        <w:rPr>
          <w:rFonts w:ascii="Times New Roman" w:eastAsia="Times New Roman" w:hAnsi="Times New Roman"/>
          <w:bCs/>
          <w:sz w:val="28"/>
          <w:szCs w:val="28"/>
        </w:rPr>
      </w:pPr>
      <w:r>
        <w:rPr>
          <w:rFonts w:ascii="Times New Roman" w:eastAsia="Times New Roman" w:hAnsi="Times New Roman"/>
          <w:bCs/>
          <w:sz w:val="28"/>
          <w:szCs w:val="28"/>
        </w:rPr>
        <w:t xml:space="preserve">від  </w:t>
      </w:r>
      <w:r w:rsidR="00EB2168">
        <w:rPr>
          <w:rFonts w:ascii="Times New Roman" w:eastAsia="Times New Roman" w:hAnsi="Times New Roman"/>
          <w:bCs/>
          <w:sz w:val="28"/>
          <w:szCs w:val="28"/>
        </w:rPr>
        <w:t>04</w:t>
      </w:r>
      <w:r>
        <w:rPr>
          <w:rFonts w:ascii="Times New Roman" w:eastAsia="Times New Roman" w:hAnsi="Times New Roman"/>
          <w:bCs/>
          <w:sz w:val="28"/>
          <w:szCs w:val="28"/>
        </w:rPr>
        <w:t>.0</w:t>
      </w:r>
      <w:r w:rsidR="00EB2168">
        <w:rPr>
          <w:rFonts w:ascii="Times New Roman" w:eastAsia="Times New Roman" w:hAnsi="Times New Roman"/>
          <w:bCs/>
          <w:sz w:val="28"/>
          <w:szCs w:val="28"/>
        </w:rPr>
        <w:t>8</w:t>
      </w:r>
      <w:r>
        <w:rPr>
          <w:rFonts w:ascii="Times New Roman" w:eastAsia="Times New Roman" w:hAnsi="Times New Roman"/>
          <w:bCs/>
          <w:sz w:val="28"/>
          <w:szCs w:val="28"/>
        </w:rPr>
        <w:t xml:space="preserve">.2022   № </w:t>
      </w:r>
      <w:r w:rsidR="00EB2168">
        <w:rPr>
          <w:rFonts w:ascii="Times New Roman" w:eastAsia="Times New Roman" w:hAnsi="Times New Roman"/>
          <w:bCs/>
          <w:sz w:val="28"/>
          <w:szCs w:val="28"/>
        </w:rPr>
        <w:t>173</w:t>
      </w:r>
    </w:p>
    <w:p w:rsidR="006110F8" w:rsidRDefault="006110F8" w:rsidP="006110F8">
      <w:pPr>
        <w:pStyle w:val="20"/>
        <w:shd w:val="clear" w:color="auto" w:fill="auto"/>
        <w:spacing w:before="0" w:after="0" w:line="276" w:lineRule="auto"/>
        <w:ind w:left="20"/>
        <w:jc w:val="both"/>
        <w:rPr>
          <w:b w:val="0"/>
          <w:color w:val="000000"/>
          <w:sz w:val="16"/>
          <w:szCs w:val="16"/>
          <w:lang w:val="uk-UA" w:eastAsia="uk-UA" w:bidi="uk-UA"/>
        </w:rPr>
      </w:pPr>
    </w:p>
    <w:p w:rsidR="006110F8" w:rsidRDefault="006110F8" w:rsidP="006110F8">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Про затвердження висновку про доцільність</w:t>
      </w:r>
    </w:p>
    <w:p w:rsidR="006110F8" w:rsidRDefault="006110F8" w:rsidP="006110F8">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позбавлення батьківських прав громадянина</w:t>
      </w:r>
    </w:p>
    <w:p w:rsidR="006110F8" w:rsidRDefault="006110F8" w:rsidP="006110F8">
      <w:pPr>
        <w:pStyle w:val="20"/>
        <w:shd w:val="clear" w:color="auto" w:fill="auto"/>
        <w:spacing w:before="0" w:after="0" w:line="276" w:lineRule="auto"/>
        <w:ind w:left="20"/>
        <w:jc w:val="both"/>
        <w:rPr>
          <w:b w:val="0"/>
          <w:color w:val="000000"/>
          <w:sz w:val="28"/>
          <w:szCs w:val="28"/>
          <w:lang w:val="uk-UA" w:eastAsia="uk-UA" w:bidi="uk-UA"/>
        </w:rPr>
      </w:pPr>
      <w:r>
        <w:rPr>
          <w:b w:val="0"/>
          <w:color w:val="000000"/>
          <w:sz w:val="28"/>
          <w:szCs w:val="28"/>
          <w:lang w:val="uk-UA" w:eastAsia="uk-UA" w:bidi="uk-UA"/>
        </w:rPr>
        <w:t xml:space="preserve">Петренка Олександра Юрійовича </w:t>
      </w:r>
    </w:p>
    <w:p w:rsidR="006110F8" w:rsidRDefault="006110F8" w:rsidP="006110F8">
      <w:pPr>
        <w:pStyle w:val="20"/>
        <w:shd w:val="clear" w:color="auto" w:fill="auto"/>
        <w:spacing w:before="0" w:after="0" w:line="276" w:lineRule="auto"/>
        <w:ind w:left="20" w:firstLine="831"/>
        <w:jc w:val="both"/>
        <w:rPr>
          <w:b w:val="0"/>
          <w:color w:val="000000"/>
          <w:sz w:val="16"/>
          <w:szCs w:val="16"/>
          <w:lang w:val="uk-UA" w:eastAsia="uk-UA" w:bidi="uk-UA"/>
        </w:rPr>
      </w:pPr>
    </w:p>
    <w:p w:rsidR="006110F8" w:rsidRDefault="006110F8" w:rsidP="006110F8">
      <w:pPr>
        <w:pStyle w:val="20"/>
        <w:shd w:val="clear" w:color="auto" w:fill="auto"/>
        <w:spacing w:before="0" w:after="0" w:line="276" w:lineRule="auto"/>
        <w:ind w:left="20" w:firstLine="831"/>
        <w:jc w:val="both"/>
        <w:rPr>
          <w:b w:val="0"/>
          <w:color w:val="000000"/>
          <w:sz w:val="28"/>
          <w:szCs w:val="28"/>
          <w:lang w:val="uk-UA" w:eastAsia="uk-UA" w:bidi="uk-UA"/>
        </w:rPr>
      </w:pPr>
      <w:r>
        <w:rPr>
          <w:b w:val="0"/>
          <w:color w:val="000000"/>
          <w:sz w:val="28"/>
          <w:szCs w:val="28"/>
          <w:lang w:val="uk-UA" w:eastAsia="uk-UA" w:bidi="uk-UA"/>
        </w:rPr>
        <w:t xml:space="preserve">Розглянувши матеріали щодо доцільності позбавлення батьківських прав гр. Петренка Олександра Юрійовича відносно його малолітньої дитини Петренко </w:t>
      </w:r>
      <w:proofErr w:type="spellStart"/>
      <w:r>
        <w:rPr>
          <w:b w:val="0"/>
          <w:color w:val="000000"/>
          <w:sz w:val="28"/>
          <w:szCs w:val="28"/>
          <w:lang w:val="uk-UA" w:eastAsia="uk-UA" w:bidi="uk-UA"/>
        </w:rPr>
        <w:t>Мілани</w:t>
      </w:r>
      <w:proofErr w:type="spellEnd"/>
      <w:r>
        <w:rPr>
          <w:b w:val="0"/>
          <w:color w:val="000000"/>
          <w:sz w:val="28"/>
          <w:szCs w:val="28"/>
          <w:lang w:val="uk-UA" w:eastAsia="uk-UA" w:bidi="uk-UA"/>
        </w:rPr>
        <w:t xml:space="preserve"> Олександрівни, 11.09.2012 </w:t>
      </w:r>
      <w:proofErr w:type="spellStart"/>
      <w:r>
        <w:rPr>
          <w:b w:val="0"/>
          <w:color w:val="000000"/>
          <w:sz w:val="28"/>
          <w:szCs w:val="28"/>
          <w:lang w:val="uk-UA" w:eastAsia="uk-UA" w:bidi="uk-UA"/>
        </w:rPr>
        <w:t>р.н</w:t>
      </w:r>
      <w:proofErr w:type="spellEnd"/>
      <w:r>
        <w:rPr>
          <w:b w:val="0"/>
          <w:color w:val="000000"/>
          <w:sz w:val="28"/>
          <w:szCs w:val="28"/>
          <w:lang w:val="uk-UA" w:eastAsia="uk-UA" w:bidi="uk-UA"/>
        </w:rPr>
        <w:t>. З’ясовано, що гр. Петренко Олександр Юрійович не бере участі у вихованні доньки, не турбується про її фізичний і духовний розвиток.</w:t>
      </w:r>
    </w:p>
    <w:p w:rsidR="006110F8" w:rsidRDefault="006110F8" w:rsidP="006110F8">
      <w:pPr>
        <w:pStyle w:val="20"/>
        <w:shd w:val="clear" w:color="auto" w:fill="auto"/>
        <w:spacing w:before="0" w:after="0" w:line="276" w:lineRule="auto"/>
        <w:ind w:left="20" w:firstLine="831"/>
        <w:jc w:val="both"/>
        <w:rPr>
          <w:b w:val="0"/>
          <w:color w:val="000000"/>
          <w:sz w:val="28"/>
          <w:szCs w:val="28"/>
          <w:lang w:val="uk-UA" w:eastAsia="uk-UA" w:bidi="uk-UA"/>
        </w:rPr>
      </w:pPr>
      <w:r>
        <w:rPr>
          <w:b w:val="0"/>
          <w:sz w:val="28"/>
          <w:szCs w:val="28"/>
          <w:lang w:val="uk-UA"/>
        </w:rPr>
        <w:t>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Малинської міської ради від  __.07.2022 року №10, на підставі статей 19, 164, 165 Сімейного кодексу України, виконавчий комітет міської ради</w:t>
      </w:r>
    </w:p>
    <w:p w:rsidR="006110F8" w:rsidRDefault="006110F8" w:rsidP="006110F8">
      <w:pPr>
        <w:pStyle w:val="20"/>
        <w:shd w:val="clear" w:color="auto" w:fill="auto"/>
        <w:spacing w:before="0" w:after="0" w:line="276" w:lineRule="auto"/>
        <w:ind w:left="20" w:firstLine="831"/>
        <w:jc w:val="both"/>
        <w:rPr>
          <w:b w:val="0"/>
          <w:color w:val="000000"/>
          <w:sz w:val="16"/>
          <w:szCs w:val="16"/>
          <w:lang w:val="uk-UA" w:eastAsia="uk-UA" w:bidi="uk-UA"/>
        </w:rPr>
      </w:pPr>
    </w:p>
    <w:p w:rsidR="006110F8" w:rsidRDefault="006110F8" w:rsidP="006110F8">
      <w:pPr>
        <w:pStyle w:val="20"/>
        <w:shd w:val="clear" w:color="auto" w:fill="auto"/>
        <w:spacing w:before="0" w:after="0" w:line="276" w:lineRule="auto"/>
        <w:ind w:left="20" w:firstLine="831"/>
        <w:jc w:val="both"/>
        <w:rPr>
          <w:color w:val="000000"/>
          <w:sz w:val="28"/>
          <w:szCs w:val="28"/>
          <w:lang w:val="uk-UA" w:eastAsia="uk-UA" w:bidi="uk-UA"/>
        </w:rPr>
      </w:pPr>
      <w:r>
        <w:rPr>
          <w:color w:val="000000"/>
          <w:sz w:val="28"/>
          <w:szCs w:val="28"/>
          <w:lang w:val="uk-UA" w:eastAsia="uk-UA" w:bidi="uk-UA"/>
        </w:rPr>
        <w:t>ВИРІШИВ:</w:t>
      </w:r>
    </w:p>
    <w:p w:rsidR="006110F8" w:rsidRDefault="006110F8" w:rsidP="006110F8">
      <w:pPr>
        <w:pStyle w:val="20"/>
        <w:shd w:val="clear" w:color="auto" w:fill="auto"/>
        <w:spacing w:before="0" w:after="0" w:line="276" w:lineRule="auto"/>
        <w:ind w:left="20" w:firstLine="831"/>
        <w:jc w:val="both"/>
        <w:rPr>
          <w:color w:val="000000"/>
          <w:sz w:val="16"/>
          <w:szCs w:val="16"/>
          <w:lang w:val="uk-UA" w:eastAsia="uk-UA" w:bidi="uk-UA"/>
        </w:rPr>
      </w:pPr>
    </w:p>
    <w:p w:rsidR="006110F8" w:rsidRDefault="006110F8" w:rsidP="006110F8">
      <w:pPr>
        <w:pStyle w:val="20"/>
        <w:shd w:val="clear" w:color="auto" w:fill="auto"/>
        <w:spacing w:before="0" w:after="0" w:line="276" w:lineRule="auto"/>
        <w:jc w:val="both"/>
        <w:rPr>
          <w:b w:val="0"/>
          <w:sz w:val="28"/>
          <w:szCs w:val="28"/>
          <w:lang w:val="uk-UA"/>
        </w:rPr>
      </w:pPr>
      <w:r>
        <w:rPr>
          <w:b w:val="0"/>
          <w:sz w:val="28"/>
          <w:szCs w:val="28"/>
          <w:lang w:val="uk-UA"/>
        </w:rPr>
        <w:t xml:space="preserve">         1. Затвердити висновок про доцільність позбавлення батьківських прав гр. Петренка Олександра Юрійовича щодо його малолітньої доньки </w:t>
      </w:r>
      <w:r>
        <w:rPr>
          <w:b w:val="0"/>
          <w:color w:val="000000"/>
          <w:sz w:val="28"/>
          <w:szCs w:val="28"/>
          <w:lang w:val="uk-UA" w:eastAsia="uk-UA" w:bidi="uk-UA"/>
        </w:rPr>
        <w:t xml:space="preserve">Петренко </w:t>
      </w:r>
      <w:proofErr w:type="spellStart"/>
      <w:r>
        <w:rPr>
          <w:b w:val="0"/>
          <w:color w:val="000000"/>
          <w:sz w:val="28"/>
          <w:szCs w:val="28"/>
          <w:lang w:val="uk-UA" w:eastAsia="uk-UA" w:bidi="uk-UA"/>
        </w:rPr>
        <w:t>Мілани</w:t>
      </w:r>
      <w:proofErr w:type="spellEnd"/>
      <w:r>
        <w:rPr>
          <w:b w:val="0"/>
          <w:color w:val="000000"/>
          <w:sz w:val="28"/>
          <w:szCs w:val="28"/>
          <w:lang w:val="uk-UA" w:eastAsia="uk-UA" w:bidi="uk-UA"/>
        </w:rPr>
        <w:t xml:space="preserve"> Олександрівни, 11.09.2012 </w:t>
      </w:r>
      <w:proofErr w:type="spellStart"/>
      <w:r>
        <w:rPr>
          <w:b w:val="0"/>
          <w:color w:val="000000"/>
          <w:sz w:val="28"/>
          <w:szCs w:val="28"/>
          <w:lang w:val="uk-UA" w:eastAsia="uk-UA" w:bidi="uk-UA"/>
        </w:rPr>
        <w:t>р.н</w:t>
      </w:r>
      <w:proofErr w:type="spellEnd"/>
      <w:r>
        <w:rPr>
          <w:b w:val="0"/>
          <w:color w:val="000000"/>
          <w:sz w:val="28"/>
          <w:szCs w:val="28"/>
          <w:lang w:val="uk-UA" w:eastAsia="uk-UA" w:bidi="uk-UA"/>
        </w:rPr>
        <w:t xml:space="preserve">. </w:t>
      </w:r>
      <w:r>
        <w:rPr>
          <w:b w:val="0"/>
          <w:sz w:val="28"/>
          <w:szCs w:val="28"/>
          <w:lang w:val="uk-UA"/>
        </w:rPr>
        <w:t>(додається).</w:t>
      </w:r>
    </w:p>
    <w:p w:rsidR="006110F8" w:rsidRDefault="006110F8" w:rsidP="006110F8">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hAnsi="Times New Roman"/>
          <w:sz w:val="28"/>
          <w:szCs w:val="28"/>
        </w:rPr>
        <w:t xml:space="preserve">    2.Контроль за виконанням цього рішення покласти на </w:t>
      </w:r>
      <w:r>
        <w:rPr>
          <w:rFonts w:ascii="Times New Roman" w:eastAsia="Times New Roman" w:hAnsi="Times New Roman"/>
          <w:color w:val="000000"/>
          <w:sz w:val="28"/>
          <w:szCs w:val="28"/>
          <w:lang w:eastAsia="ru-RU"/>
        </w:rPr>
        <w:t>заступника міського голови Віталія ЛУКАШЕНКА.     </w:t>
      </w:r>
    </w:p>
    <w:p w:rsidR="006110F8" w:rsidRDefault="006110F8" w:rsidP="006110F8">
      <w:pPr>
        <w:shd w:val="clear" w:color="auto" w:fill="FFFFFF"/>
        <w:spacing w:after="0" w:line="240" w:lineRule="auto"/>
        <w:jc w:val="both"/>
        <w:rPr>
          <w:rFonts w:ascii="Times New Roman" w:eastAsia="Times New Roman" w:hAnsi="Times New Roman"/>
          <w:color w:val="000000"/>
          <w:sz w:val="28"/>
          <w:szCs w:val="28"/>
          <w:lang w:eastAsia="ru-RU"/>
        </w:rPr>
      </w:pPr>
    </w:p>
    <w:p w:rsidR="006110F8" w:rsidRDefault="006110F8" w:rsidP="006110F8">
      <w:pPr>
        <w:spacing w:before="100" w:beforeAutospacing="1" w:after="100" w:afterAutospacing="1" w:line="240" w:lineRule="auto"/>
        <w:contextualSpacing/>
        <w:jc w:val="both"/>
        <w:rPr>
          <w:rFonts w:ascii="Times New Roman" w:eastAsia="Times New Roman" w:hAnsi="Times New Roman"/>
          <w:bCs/>
          <w:iCs/>
          <w:sz w:val="28"/>
          <w:szCs w:val="28"/>
          <w:lang w:eastAsia="ru-RU"/>
        </w:rPr>
      </w:pPr>
      <w:r>
        <w:rPr>
          <w:rFonts w:ascii="Times New Roman" w:eastAsia="Times New Roman" w:hAnsi="Times New Roman"/>
          <w:bCs/>
          <w:iCs/>
          <w:sz w:val="26"/>
          <w:szCs w:val="26"/>
          <w:lang w:eastAsia="ru-RU"/>
        </w:rPr>
        <w:t xml:space="preserve">      </w:t>
      </w:r>
      <w:r>
        <w:rPr>
          <w:rFonts w:ascii="Times New Roman" w:eastAsia="Times New Roman" w:hAnsi="Times New Roman"/>
          <w:bCs/>
          <w:iCs/>
          <w:sz w:val="28"/>
          <w:szCs w:val="28"/>
          <w:lang w:eastAsia="ru-RU"/>
        </w:rPr>
        <w:t xml:space="preserve">Міський голова                           </w:t>
      </w:r>
      <w:r>
        <w:rPr>
          <w:rFonts w:ascii="Times New Roman" w:eastAsia="Times New Roman" w:hAnsi="Times New Roman"/>
          <w:bCs/>
          <w:iCs/>
          <w:sz w:val="24"/>
          <w:szCs w:val="24"/>
          <w:lang w:eastAsia="ru-RU"/>
        </w:rPr>
        <w:t xml:space="preserve">  </w:t>
      </w:r>
      <w:r>
        <w:rPr>
          <w:rFonts w:ascii="Times New Roman" w:eastAsia="Times New Roman" w:hAnsi="Times New Roman"/>
          <w:bCs/>
          <w:iCs/>
          <w:sz w:val="28"/>
          <w:szCs w:val="28"/>
          <w:lang w:eastAsia="ru-RU"/>
        </w:rPr>
        <w:t xml:space="preserve">                              Олександр СИТАЙЛО</w:t>
      </w:r>
    </w:p>
    <w:p w:rsidR="006110F8" w:rsidRDefault="006110F8" w:rsidP="006110F8">
      <w:pPr>
        <w:spacing w:before="100" w:beforeAutospacing="1" w:after="100" w:afterAutospacing="1" w:line="240" w:lineRule="auto"/>
        <w:contextualSpacing/>
        <w:jc w:val="both"/>
        <w:rPr>
          <w:rFonts w:ascii="Times New Roman" w:eastAsia="Times New Roman" w:hAnsi="Times New Roman"/>
          <w:bCs/>
          <w:iCs/>
          <w:sz w:val="28"/>
          <w:szCs w:val="28"/>
          <w:lang w:eastAsia="ru-RU"/>
        </w:rPr>
      </w:pPr>
    </w:p>
    <w:p w:rsidR="006110F8" w:rsidRDefault="006110F8" w:rsidP="006110F8">
      <w:pPr>
        <w:spacing w:before="100" w:beforeAutospacing="1" w:after="100" w:afterAutospacing="1" w:line="240" w:lineRule="auto"/>
        <w:contextualSpacing/>
        <w:jc w:val="both"/>
        <w:rPr>
          <w:rFonts w:ascii="Times New Roman" w:eastAsia="Times New Roman" w:hAnsi="Times New Roman"/>
          <w:bCs/>
          <w:iCs/>
          <w:sz w:val="28"/>
          <w:szCs w:val="28"/>
          <w:lang w:eastAsia="ru-RU"/>
        </w:rPr>
      </w:pPr>
    </w:p>
    <w:p w:rsidR="006110F8" w:rsidRDefault="006110F8" w:rsidP="006110F8">
      <w:pPr>
        <w:spacing w:before="100" w:beforeAutospacing="1" w:after="100" w:afterAutospacing="1" w:line="240" w:lineRule="auto"/>
        <w:contextualSpacing/>
        <w:jc w:val="both"/>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Сергій ФУРНИК</w:t>
      </w:r>
    </w:p>
    <w:p w:rsidR="006110F8" w:rsidRPr="00E24E77" w:rsidRDefault="006110F8" w:rsidP="006110F8">
      <w:pPr>
        <w:tabs>
          <w:tab w:val="left" w:pos="2535"/>
        </w:tabs>
        <w:spacing w:line="240" w:lineRule="atLeast"/>
        <w:contextualSpacing/>
        <w:rPr>
          <w:rFonts w:ascii="Times New Roman" w:hAnsi="Times New Roman"/>
          <w:sz w:val="26"/>
          <w:szCs w:val="26"/>
        </w:rPr>
      </w:pPr>
      <w:r w:rsidRPr="00E24E77">
        <w:rPr>
          <w:rFonts w:ascii="Times New Roman" w:hAnsi="Times New Roman"/>
          <w:sz w:val="26"/>
          <w:szCs w:val="26"/>
        </w:rPr>
        <w:t>Віталій ЛУКАШЕНКО</w:t>
      </w:r>
    </w:p>
    <w:p w:rsidR="006110F8" w:rsidRPr="00E24E77" w:rsidRDefault="006110F8" w:rsidP="006110F8">
      <w:pPr>
        <w:spacing w:line="240" w:lineRule="atLeast"/>
        <w:contextualSpacing/>
        <w:rPr>
          <w:rFonts w:ascii="Times New Roman" w:hAnsi="Times New Roman"/>
          <w:sz w:val="26"/>
          <w:szCs w:val="26"/>
        </w:rPr>
      </w:pPr>
      <w:r w:rsidRPr="00E24E77">
        <w:rPr>
          <w:rFonts w:ascii="Times New Roman" w:hAnsi="Times New Roman"/>
          <w:sz w:val="26"/>
          <w:szCs w:val="26"/>
        </w:rPr>
        <w:t>Ігор МАЛЕГУС</w:t>
      </w:r>
    </w:p>
    <w:p w:rsidR="006110F8" w:rsidRPr="00E24E77" w:rsidRDefault="006110F8" w:rsidP="006110F8">
      <w:pPr>
        <w:spacing w:line="240" w:lineRule="atLeast"/>
        <w:contextualSpacing/>
        <w:rPr>
          <w:rFonts w:ascii="Times New Roman" w:hAnsi="Times New Roman"/>
          <w:sz w:val="26"/>
          <w:szCs w:val="26"/>
        </w:rPr>
      </w:pPr>
      <w:r w:rsidRPr="00E24E77">
        <w:rPr>
          <w:rFonts w:ascii="Times New Roman" w:hAnsi="Times New Roman"/>
          <w:sz w:val="26"/>
          <w:szCs w:val="26"/>
        </w:rPr>
        <w:t>Олександр ПАРШАКОВ</w:t>
      </w:r>
    </w:p>
    <w:p w:rsidR="006110F8" w:rsidRPr="006110F8" w:rsidRDefault="006110F8" w:rsidP="006110F8">
      <w:pPr>
        <w:spacing w:line="240" w:lineRule="atLeast"/>
        <w:contextualSpacing/>
        <w:rPr>
          <w:rFonts w:ascii="Times New Roman" w:hAnsi="Times New Roman"/>
          <w:sz w:val="28"/>
          <w:szCs w:val="28"/>
        </w:rPr>
      </w:pPr>
      <w:r w:rsidRPr="00E24E77">
        <w:rPr>
          <w:rFonts w:ascii="Times New Roman" w:hAnsi="Times New Roman"/>
          <w:sz w:val="26"/>
          <w:szCs w:val="26"/>
        </w:rPr>
        <w:t>Анастасія СУХАНОВА</w:t>
      </w:r>
    </w:p>
    <w:p w:rsidR="00A75ADE" w:rsidRDefault="006110F8" w:rsidP="006110F8">
      <w:pPr>
        <w:pStyle w:val="a3"/>
        <w:spacing w:line="240" w:lineRule="atLeast"/>
        <w:rPr>
          <w:color w:val="000000"/>
          <w:szCs w:val="28"/>
        </w:rPr>
      </w:pPr>
      <w:r>
        <w:rPr>
          <w:color w:val="000000"/>
          <w:szCs w:val="28"/>
        </w:rPr>
        <w:lastRenderedPageBreak/>
        <w:t xml:space="preserve">                                           </w:t>
      </w:r>
      <w:r w:rsidR="00A75ADE">
        <w:rPr>
          <w:color w:val="000000"/>
          <w:szCs w:val="28"/>
        </w:rPr>
        <w:t xml:space="preserve">            </w:t>
      </w:r>
    </w:p>
    <w:p w:rsidR="006110F8" w:rsidRDefault="006110F8" w:rsidP="006110F8">
      <w:pPr>
        <w:pStyle w:val="a3"/>
        <w:spacing w:line="240" w:lineRule="atLeast"/>
        <w:rPr>
          <w:color w:val="000000"/>
          <w:szCs w:val="28"/>
        </w:rPr>
      </w:pPr>
      <w:r>
        <w:rPr>
          <w:color w:val="000000"/>
          <w:szCs w:val="28"/>
        </w:rPr>
        <w:t xml:space="preserve">                                                                              Додаток 1</w:t>
      </w:r>
    </w:p>
    <w:p w:rsidR="006110F8" w:rsidRDefault="006110F8" w:rsidP="006110F8">
      <w:pPr>
        <w:spacing w:line="240" w:lineRule="atLeast"/>
        <w:ind w:left="4956"/>
        <w:contextualSpacing/>
        <w:rPr>
          <w:rFonts w:ascii="Times New Roman" w:hAnsi="Times New Roman"/>
          <w:b/>
          <w:sz w:val="28"/>
          <w:szCs w:val="28"/>
        </w:rPr>
      </w:pPr>
      <w:r>
        <w:rPr>
          <w:rFonts w:ascii="Times New Roman" w:hAnsi="Times New Roman"/>
          <w:sz w:val="28"/>
          <w:szCs w:val="28"/>
        </w:rPr>
        <w:t xml:space="preserve">       Затверджено</w:t>
      </w:r>
    </w:p>
    <w:p w:rsidR="006110F8" w:rsidRDefault="006110F8" w:rsidP="006110F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рішенням виконавчого комітету</w:t>
      </w:r>
    </w:p>
    <w:p w:rsidR="006110F8" w:rsidRDefault="006110F8" w:rsidP="006110F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Малинської міської ради</w:t>
      </w:r>
    </w:p>
    <w:p w:rsidR="006110F8" w:rsidRDefault="006110F8" w:rsidP="006110F8">
      <w:pPr>
        <w:spacing w:after="0" w:line="240" w:lineRule="atLeast"/>
        <w:ind w:left="4253"/>
        <w:contextualSpacing/>
        <w:rPr>
          <w:rFonts w:ascii="Times New Roman" w:hAnsi="Times New Roman"/>
          <w:sz w:val="28"/>
          <w:szCs w:val="28"/>
        </w:rPr>
      </w:pPr>
      <w:r>
        <w:rPr>
          <w:rFonts w:ascii="Times New Roman" w:hAnsi="Times New Roman"/>
          <w:sz w:val="28"/>
          <w:szCs w:val="28"/>
        </w:rPr>
        <w:t xml:space="preserve">                 від </w:t>
      </w:r>
      <w:r w:rsidR="00EB2168">
        <w:rPr>
          <w:rFonts w:ascii="Times New Roman" w:hAnsi="Times New Roman"/>
          <w:sz w:val="28"/>
          <w:szCs w:val="28"/>
        </w:rPr>
        <w:t>04</w:t>
      </w:r>
      <w:r>
        <w:rPr>
          <w:rFonts w:ascii="Times New Roman" w:hAnsi="Times New Roman"/>
          <w:sz w:val="28"/>
          <w:szCs w:val="28"/>
        </w:rPr>
        <w:t>.0</w:t>
      </w:r>
      <w:r w:rsidR="00EB2168">
        <w:rPr>
          <w:rFonts w:ascii="Times New Roman" w:hAnsi="Times New Roman"/>
          <w:sz w:val="28"/>
          <w:szCs w:val="28"/>
        </w:rPr>
        <w:t>8</w:t>
      </w:r>
      <w:r>
        <w:rPr>
          <w:rFonts w:ascii="Times New Roman" w:hAnsi="Times New Roman"/>
          <w:sz w:val="28"/>
          <w:szCs w:val="28"/>
        </w:rPr>
        <w:t xml:space="preserve">.2022  № </w:t>
      </w:r>
      <w:r w:rsidR="00EB2168">
        <w:rPr>
          <w:rFonts w:ascii="Times New Roman" w:hAnsi="Times New Roman"/>
          <w:sz w:val="28"/>
          <w:szCs w:val="28"/>
        </w:rPr>
        <w:t>173</w:t>
      </w:r>
      <w:bookmarkStart w:id="0" w:name="_GoBack"/>
      <w:bookmarkEnd w:id="0"/>
    </w:p>
    <w:p w:rsidR="006110F8" w:rsidRDefault="006110F8" w:rsidP="006110F8">
      <w:pPr>
        <w:pStyle w:val="a3"/>
        <w:spacing w:line="240" w:lineRule="atLeast"/>
        <w:rPr>
          <w:color w:val="000000"/>
          <w:szCs w:val="28"/>
        </w:rPr>
      </w:pPr>
    </w:p>
    <w:p w:rsidR="006110F8" w:rsidRDefault="006110F8" w:rsidP="006110F8">
      <w:pPr>
        <w:pStyle w:val="a3"/>
        <w:spacing w:line="240" w:lineRule="atLeast"/>
        <w:rPr>
          <w:b/>
          <w:szCs w:val="28"/>
        </w:rPr>
      </w:pPr>
    </w:p>
    <w:p w:rsidR="006110F8" w:rsidRDefault="006110F8" w:rsidP="006110F8">
      <w:pPr>
        <w:tabs>
          <w:tab w:val="left" w:pos="3216"/>
        </w:tabs>
        <w:spacing w:line="240" w:lineRule="atLeast"/>
        <w:rPr>
          <w:rFonts w:ascii="Times New Roman" w:hAnsi="Times New Roman"/>
          <w:b/>
          <w:sz w:val="28"/>
          <w:szCs w:val="28"/>
        </w:rPr>
      </w:pPr>
    </w:p>
    <w:p w:rsidR="006110F8" w:rsidRDefault="006110F8" w:rsidP="006110F8">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ВИСНОВОК</w:t>
      </w:r>
    </w:p>
    <w:p w:rsidR="006110F8" w:rsidRDefault="006110F8" w:rsidP="006110F8">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органу опіки та піклування </w:t>
      </w:r>
    </w:p>
    <w:p w:rsidR="006110F8" w:rsidRDefault="006110F8" w:rsidP="006110F8">
      <w:pPr>
        <w:tabs>
          <w:tab w:val="left" w:pos="3216"/>
        </w:tabs>
        <w:spacing w:line="240" w:lineRule="atLeast"/>
        <w:contextualSpacing/>
        <w:jc w:val="center"/>
        <w:rPr>
          <w:rFonts w:ascii="Times New Roman" w:hAnsi="Times New Roman"/>
          <w:b/>
          <w:sz w:val="28"/>
          <w:szCs w:val="28"/>
        </w:rPr>
      </w:pPr>
      <w:r>
        <w:rPr>
          <w:rFonts w:ascii="Times New Roman" w:hAnsi="Times New Roman"/>
          <w:b/>
          <w:sz w:val="28"/>
          <w:szCs w:val="28"/>
        </w:rPr>
        <w:t xml:space="preserve">виконавчого комітету Малинської міської ради </w:t>
      </w:r>
    </w:p>
    <w:p w:rsidR="006110F8" w:rsidRDefault="006110F8" w:rsidP="006110F8">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sz w:val="28"/>
          <w:szCs w:val="28"/>
        </w:rPr>
        <w:t>про доцільність позбавлення батьківських прав</w:t>
      </w:r>
      <w:r>
        <w:rPr>
          <w:rFonts w:ascii="Times New Roman" w:hAnsi="Times New Roman"/>
          <w:b/>
          <w:color w:val="000000"/>
          <w:sz w:val="28"/>
          <w:szCs w:val="28"/>
          <w:lang w:eastAsia="uk-UA" w:bidi="uk-UA"/>
        </w:rPr>
        <w:t xml:space="preserve"> гр. Петренка Олександра Юрійовича відносно малолітньої дитини </w:t>
      </w:r>
    </w:p>
    <w:p w:rsidR="006110F8" w:rsidRDefault="006110F8" w:rsidP="006110F8">
      <w:pPr>
        <w:tabs>
          <w:tab w:val="left" w:pos="3216"/>
        </w:tabs>
        <w:spacing w:line="240" w:lineRule="atLeast"/>
        <w:contextualSpacing/>
        <w:jc w:val="center"/>
        <w:rPr>
          <w:rFonts w:ascii="Times New Roman" w:hAnsi="Times New Roman"/>
          <w:b/>
          <w:color w:val="000000"/>
          <w:sz w:val="28"/>
          <w:szCs w:val="28"/>
          <w:lang w:eastAsia="uk-UA" w:bidi="uk-UA"/>
        </w:rPr>
      </w:pPr>
      <w:r>
        <w:rPr>
          <w:rFonts w:ascii="Times New Roman" w:hAnsi="Times New Roman"/>
          <w:b/>
          <w:color w:val="000000"/>
          <w:sz w:val="28"/>
          <w:szCs w:val="28"/>
          <w:lang w:eastAsia="uk-UA" w:bidi="uk-UA"/>
        </w:rPr>
        <w:t xml:space="preserve">Петренко </w:t>
      </w:r>
      <w:proofErr w:type="spellStart"/>
      <w:r>
        <w:rPr>
          <w:rFonts w:ascii="Times New Roman" w:hAnsi="Times New Roman"/>
          <w:b/>
          <w:color w:val="000000"/>
          <w:sz w:val="28"/>
          <w:szCs w:val="28"/>
          <w:lang w:eastAsia="uk-UA" w:bidi="uk-UA"/>
        </w:rPr>
        <w:t>Мілани</w:t>
      </w:r>
      <w:proofErr w:type="spellEnd"/>
      <w:r>
        <w:rPr>
          <w:rFonts w:ascii="Times New Roman" w:hAnsi="Times New Roman"/>
          <w:b/>
          <w:color w:val="000000"/>
          <w:sz w:val="28"/>
          <w:szCs w:val="28"/>
          <w:lang w:eastAsia="uk-UA" w:bidi="uk-UA"/>
        </w:rPr>
        <w:t xml:space="preserve"> Олександрівни, 11.09.2012 </w:t>
      </w:r>
      <w:proofErr w:type="spellStart"/>
      <w:r>
        <w:rPr>
          <w:rFonts w:ascii="Times New Roman" w:hAnsi="Times New Roman"/>
          <w:b/>
          <w:color w:val="000000"/>
          <w:sz w:val="28"/>
          <w:szCs w:val="28"/>
          <w:lang w:eastAsia="uk-UA" w:bidi="uk-UA"/>
        </w:rPr>
        <w:t>р.н</w:t>
      </w:r>
      <w:proofErr w:type="spellEnd"/>
      <w:r>
        <w:rPr>
          <w:rFonts w:ascii="Times New Roman" w:hAnsi="Times New Roman"/>
          <w:b/>
          <w:color w:val="000000"/>
          <w:sz w:val="28"/>
          <w:szCs w:val="28"/>
          <w:lang w:eastAsia="uk-UA" w:bidi="uk-UA"/>
        </w:rPr>
        <w:t xml:space="preserve">. </w:t>
      </w:r>
    </w:p>
    <w:p w:rsidR="006110F8" w:rsidRDefault="006110F8" w:rsidP="006110F8">
      <w:pPr>
        <w:tabs>
          <w:tab w:val="left" w:pos="3216"/>
        </w:tabs>
        <w:spacing w:line="240" w:lineRule="atLeast"/>
        <w:jc w:val="center"/>
        <w:rPr>
          <w:rFonts w:ascii="Times New Roman" w:hAnsi="Times New Roman"/>
          <w:b/>
          <w:sz w:val="28"/>
          <w:szCs w:val="28"/>
        </w:rPr>
      </w:pPr>
    </w:p>
    <w:p w:rsidR="00D40C43" w:rsidRDefault="006110F8" w:rsidP="006110F8">
      <w:pPr>
        <w:spacing w:line="240" w:lineRule="atLeast"/>
        <w:ind w:firstLine="709"/>
        <w:jc w:val="both"/>
        <w:rPr>
          <w:rFonts w:ascii="Times New Roman" w:hAnsi="Times New Roman"/>
          <w:sz w:val="28"/>
          <w:szCs w:val="28"/>
        </w:rPr>
      </w:pPr>
      <w:r>
        <w:rPr>
          <w:rFonts w:ascii="Times New Roman" w:hAnsi="Times New Roman"/>
          <w:sz w:val="28"/>
          <w:szCs w:val="28"/>
        </w:rPr>
        <w:t xml:space="preserve">Розглянувши представлені матеріали </w:t>
      </w:r>
      <w:r w:rsidR="00D40C43">
        <w:rPr>
          <w:rFonts w:ascii="Times New Roman" w:hAnsi="Times New Roman"/>
          <w:sz w:val="28"/>
          <w:szCs w:val="28"/>
        </w:rPr>
        <w:t xml:space="preserve">було встановлено, що між громадянкою Геля Віта Анатоліївна та громадянином Петренко Олександром Юрійовичем 21 липня 2012 р. було зареєстровано шлюб від якого народилася дитина Петренко Мілана Олександрівна, 11.09.2012 </w:t>
      </w:r>
      <w:proofErr w:type="spellStart"/>
      <w:r w:rsidR="00D40C43">
        <w:rPr>
          <w:rFonts w:ascii="Times New Roman" w:hAnsi="Times New Roman"/>
          <w:sz w:val="28"/>
          <w:szCs w:val="28"/>
        </w:rPr>
        <w:t>р.н</w:t>
      </w:r>
      <w:proofErr w:type="spellEnd"/>
      <w:r w:rsidR="00D40C43">
        <w:rPr>
          <w:rFonts w:ascii="Times New Roman" w:hAnsi="Times New Roman"/>
          <w:sz w:val="28"/>
          <w:szCs w:val="28"/>
        </w:rPr>
        <w:t>.</w:t>
      </w:r>
    </w:p>
    <w:p w:rsidR="003B52E0" w:rsidRDefault="00D40C43" w:rsidP="006110F8">
      <w:pPr>
        <w:spacing w:line="240" w:lineRule="atLeast"/>
        <w:ind w:firstLine="709"/>
        <w:jc w:val="both"/>
        <w:rPr>
          <w:rFonts w:ascii="Times New Roman" w:hAnsi="Times New Roman"/>
          <w:sz w:val="28"/>
          <w:szCs w:val="28"/>
        </w:rPr>
      </w:pPr>
      <w:r>
        <w:rPr>
          <w:rFonts w:ascii="Times New Roman" w:hAnsi="Times New Roman"/>
          <w:sz w:val="28"/>
          <w:szCs w:val="28"/>
        </w:rPr>
        <w:t xml:space="preserve">28.04.2014 р. згідно рішення </w:t>
      </w:r>
      <w:proofErr w:type="spellStart"/>
      <w:r>
        <w:rPr>
          <w:rFonts w:ascii="Times New Roman" w:hAnsi="Times New Roman"/>
          <w:sz w:val="28"/>
          <w:szCs w:val="28"/>
        </w:rPr>
        <w:t>Малинського</w:t>
      </w:r>
      <w:proofErr w:type="spellEnd"/>
      <w:r>
        <w:rPr>
          <w:rFonts w:ascii="Times New Roman" w:hAnsi="Times New Roman"/>
          <w:sz w:val="28"/>
          <w:szCs w:val="28"/>
        </w:rPr>
        <w:t xml:space="preserve"> районного суду Житомирської області шлюб було розірвано</w:t>
      </w:r>
      <w:r w:rsidR="003B52E0">
        <w:rPr>
          <w:rFonts w:ascii="Times New Roman" w:hAnsi="Times New Roman"/>
          <w:sz w:val="28"/>
          <w:szCs w:val="28"/>
        </w:rPr>
        <w:t xml:space="preserve">. </w:t>
      </w:r>
    </w:p>
    <w:p w:rsidR="006110F8" w:rsidRDefault="003B52E0" w:rsidP="006110F8">
      <w:pPr>
        <w:spacing w:line="240" w:lineRule="atLeast"/>
        <w:ind w:firstLine="709"/>
        <w:jc w:val="both"/>
        <w:rPr>
          <w:rFonts w:ascii="Times New Roman" w:hAnsi="Times New Roman"/>
          <w:sz w:val="28"/>
          <w:szCs w:val="28"/>
        </w:rPr>
      </w:pPr>
      <w:r>
        <w:rPr>
          <w:rFonts w:ascii="Times New Roman" w:hAnsi="Times New Roman"/>
          <w:sz w:val="28"/>
          <w:szCs w:val="28"/>
        </w:rPr>
        <w:t xml:space="preserve">Згідно виконавчого листа </w:t>
      </w:r>
      <w:proofErr w:type="spellStart"/>
      <w:r>
        <w:rPr>
          <w:rFonts w:ascii="Times New Roman" w:hAnsi="Times New Roman"/>
          <w:sz w:val="28"/>
          <w:szCs w:val="28"/>
        </w:rPr>
        <w:t>Малинського</w:t>
      </w:r>
      <w:proofErr w:type="spellEnd"/>
      <w:r>
        <w:rPr>
          <w:rFonts w:ascii="Times New Roman" w:hAnsi="Times New Roman"/>
          <w:sz w:val="28"/>
          <w:szCs w:val="28"/>
        </w:rPr>
        <w:t xml:space="preserve"> районного суду від 25.01.2013 р. було вирішено стягувати</w:t>
      </w:r>
      <w:r w:rsidR="00D40C43">
        <w:rPr>
          <w:rFonts w:ascii="Times New Roman" w:hAnsi="Times New Roman"/>
          <w:sz w:val="28"/>
          <w:szCs w:val="28"/>
        </w:rPr>
        <w:t xml:space="preserve"> </w:t>
      </w:r>
      <w:r>
        <w:rPr>
          <w:rFonts w:ascii="Times New Roman" w:hAnsi="Times New Roman"/>
          <w:sz w:val="28"/>
          <w:szCs w:val="28"/>
        </w:rPr>
        <w:t xml:space="preserve">з Петренка Олександра Юрійовича аліменти на користь Петренко Віти Анатоліївни на утримання дитини Петренко </w:t>
      </w:r>
      <w:proofErr w:type="spellStart"/>
      <w:r>
        <w:rPr>
          <w:rFonts w:ascii="Times New Roman" w:hAnsi="Times New Roman"/>
          <w:sz w:val="28"/>
          <w:szCs w:val="28"/>
        </w:rPr>
        <w:t>Мілани</w:t>
      </w:r>
      <w:proofErr w:type="spellEnd"/>
      <w:r>
        <w:rPr>
          <w:rFonts w:ascii="Times New Roman" w:hAnsi="Times New Roman"/>
          <w:sz w:val="28"/>
          <w:szCs w:val="28"/>
        </w:rPr>
        <w:t xml:space="preserve"> Олександрівни в розмірі 600 гривень щомісячно, починаючи з 13 грудня 2012 року.</w:t>
      </w:r>
    </w:p>
    <w:p w:rsidR="006110F8" w:rsidRDefault="006110F8" w:rsidP="006110F8">
      <w:pPr>
        <w:spacing w:line="240" w:lineRule="atLeast"/>
        <w:ind w:firstLine="708"/>
        <w:jc w:val="both"/>
        <w:rPr>
          <w:rFonts w:ascii="Times New Roman" w:hAnsi="Times New Roman"/>
          <w:sz w:val="28"/>
          <w:szCs w:val="28"/>
        </w:rPr>
      </w:pPr>
      <w:r>
        <w:rPr>
          <w:rFonts w:ascii="Times New Roman" w:hAnsi="Times New Roman"/>
          <w:sz w:val="28"/>
          <w:szCs w:val="28"/>
        </w:rPr>
        <w:t xml:space="preserve">Службою у справах дітей виконавчого комітету Малинської міської ради було здійснено рейд за </w:t>
      </w:r>
      <w:proofErr w:type="spellStart"/>
      <w:r>
        <w:rPr>
          <w:rFonts w:ascii="Times New Roman" w:hAnsi="Times New Roman"/>
          <w:sz w:val="28"/>
          <w:szCs w:val="28"/>
        </w:rPr>
        <w:t>адресою</w:t>
      </w:r>
      <w:proofErr w:type="spellEnd"/>
      <w:r>
        <w:rPr>
          <w:rFonts w:ascii="Times New Roman" w:hAnsi="Times New Roman"/>
          <w:sz w:val="28"/>
          <w:szCs w:val="28"/>
        </w:rPr>
        <w:t>: Житомирська область, Коростенськи</w:t>
      </w:r>
      <w:r w:rsidR="00314957">
        <w:rPr>
          <w:rFonts w:ascii="Times New Roman" w:hAnsi="Times New Roman"/>
          <w:sz w:val="28"/>
          <w:szCs w:val="28"/>
        </w:rPr>
        <w:t xml:space="preserve">й район, м. </w:t>
      </w:r>
      <w:proofErr w:type="spellStart"/>
      <w:r w:rsidR="00314957">
        <w:rPr>
          <w:rFonts w:ascii="Times New Roman" w:hAnsi="Times New Roman"/>
          <w:sz w:val="28"/>
          <w:szCs w:val="28"/>
        </w:rPr>
        <w:t>Малин</w:t>
      </w:r>
      <w:proofErr w:type="spellEnd"/>
      <w:r w:rsidR="00314957">
        <w:rPr>
          <w:rFonts w:ascii="Times New Roman" w:hAnsi="Times New Roman"/>
          <w:sz w:val="28"/>
          <w:szCs w:val="28"/>
        </w:rPr>
        <w:t>, вул. Гагарін</w:t>
      </w:r>
      <w:r>
        <w:rPr>
          <w:rFonts w:ascii="Times New Roman" w:hAnsi="Times New Roman"/>
          <w:sz w:val="28"/>
          <w:szCs w:val="28"/>
        </w:rPr>
        <w:t xml:space="preserve">а, </w:t>
      </w:r>
      <w:r w:rsidR="00314957">
        <w:rPr>
          <w:rFonts w:ascii="Times New Roman" w:hAnsi="Times New Roman"/>
          <w:sz w:val="28"/>
          <w:szCs w:val="28"/>
        </w:rPr>
        <w:t xml:space="preserve">буд. 31, </w:t>
      </w:r>
      <w:proofErr w:type="spellStart"/>
      <w:r w:rsidR="00314957">
        <w:rPr>
          <w:rFonts w:ascii="Times New Roman" w:hAnsi="Times New Roman"/>
          <w:sz w:val="28"/>
          <w:szCs w:val="28"/>
        </w:rPr>
        <w:t>кв</w:t>
      </w:r>
      <w:proofErr w:type="spellEnd"/>
      <w:r w:rsidR="00314957">
        <w:rPr>
          <w:rFonts w:ascii="Times New Roman" w:hAnsi="Times New Roman"/>
          <w:sz w:val="28"/>
          <w:szCs w:val="28"/>
        </w:rPr>
        <w:t xml:space="preserve">. 16 за місцем проживання дитини Петренко </w:t>
      </w:r>
      <w:proofErr w:type="spellStart"/>
      <w:r w:rsidR="00314957">
        <w:rPr>
          <w:rFonts w:ascii="Times New Roman" w:hAnsi="Times New Roman"/>
          <w:sz w:val="28"/>
          <w:szCs w:val="28"/>
        </w:rPr>
        <w:t>Мілани</w:t>
      </w:r>
      <w:proofErr w:type="spellEnd"/>
      <w:r>
        <w:rPr>
          <w:rFonts w:ascii="Times New Roman" w:hAnsi="Times New Roman"/>
          <w:sz w:val="28"/>
          <w:szCs w:val="28"/>
        </w:rPr>
        <w:t xml:space="preserve">. Комісією, що проводила обстеження </w:t>
      </w:r>
      <w:proofErr w:type="spellStart"/>
      <w:r>
        <w:rPr>
          <w:rFonts w:ascii="Times New Roman" w:hAnsi="Times New Roman"/>
          <w:sz w:val="28"/>
          <w:szCs w:val="28"/>
        </w:rPr>
        <w:t>відмічено</w:t>
      </w:r>
      <w:proofErr w:type="spellEnd"/>
      <w:r>
        <w:rPr>
          <w:rFonts w:ascii="Times New Roman" w:hAnsi="Times New Roman"/>
          <w:sz w:val="28"/>
          <w:szCs w:val="28"/>
        </w:rPr>
        <w:t>, що дівчинка з матір’ю</w:t>
      </w:r>
      <w:r w:rsidR="00314957">
        <w:rPr>
          <w:rFonts w:ascii="Times New Roman" w:hAnsi="Times New Roman"/>
          <w:sz w:val="28"/>
          <w:szCs w:val="28"/>
        </w:rPr>
        <w:t xml:space="preserve"> та бабусею</w:t>
      </w:r>
      <w:r>
        <w:rPr>
          <w:rFonts w:ascii="Times New Roman" w:hAnsi="Times New Roman"/>
          <w:sz w:val="28"/>
          <w:szCs w:val="28"/>
        </w:rPr>
        <w:t xml:space="preserve"> проживає в квар</w:t>
      </w:r>
      <w:r w:rsidR="00314957">
        <w:rPr>
          <w:rFonts w:ascii="Times New Roman" w:hAnsi="Times New Roman"/>
          <w:sz w:val="28"/>
          <w:szCs w:val="28"/>
        </w:rPr>
        <w:t>тирі, яка складається з 3-ох</w:t>
      </w:r>
      <w:r>
        <w:rPr>
          <w:rFonts w:ascii="Times New Roman" w:hAnsi="Times New Roman"/>
          <w:sz w:val="28"/>
          <w:szCs w:val="28"/>
        </w:rPr>
        <w:t xml:space="preserve"> кімнат, кухні</w:t>
      </w:r>
      <w:r w:rsidR="00314957">
        <w:rPr>
          <w:rFonts w:ascii="Times New Roman" w:hAnsi="Times New Roman"/>
          <w:sz w:val="28"/>
          <w:szCs w:val="28"/>
        </w:rPr>
        <w:t>, ванної, коридору</w:t>
      </w:r>
      <w:r>
        <w:rPr>
          <w:rFonts w:ascii="Times New Roman" w:hAnsi="Times New Roman"/>
          <w:sz w:val="28"/>
          <w:szCs w:val="28"/>
        </w:rPr>
        <w:t>. Наявні всі комунальні зручності. Санітарний стан п</w:t>
      </w:r>
      <w:r w:rsidR="00314957">
        <w:rPr>
          <w:rFonts w:ascii="Times New Roman" w:hAnsi="Times New Roman"/>
          <w:sz w:val="28"/>
          <w:szCs w:val="28"/>
        </w:rPr>
        <w:t xml:space="preserve">омешкання задовільний. Для </w:t>
      </w:r>
      <w:proofErr w:type="spellStart"/>
      <w:r w:rsidR="00314957">
        <w:rPr>
          <w:rFonts w:ascii="Times New Roman" w:hAnsi="Times New Roman"/>
          <w:sz w:val="28"/>
          <w:szCs w:val="28"/>
        </w:rPr>
        <w:t>Мілани</w:t>
      </w:r>
      <w:proofErr w:type="spellEnd"/>
      <w:r>
        <w:rPr>
          <w:rFonts w:ascii="Times New Roman" w:hAnsi="Times New Roman"/>
          <w:sz w:val="28"/>
          <w:szCs w:val="28"/>
        </w:rPr>
        <w:t xml:space="preserve"> облаштована окрема кімната із спальним місцем для  сну та відпочинку, навчання. Наявні необхідні меблі для зберігання особистих речей дит</w:t>
      </w:r>
      <w:r w:rsidR="008E5E7B">
        <w:rPr>
          <w:rFonts w:ascii="Times New Roman" w:hAnsi="Times New Roman"/>
          <w:sz w:val="28"/>
          <w:szCs w:val="28"/>
        </w:rPr>
        <w:t>ини, в належній мірі забезпечена</w:t>
      </w:r>
      <w:r>
        <w:rPr>
          <w:rFonts w:ascii="Times New Roman" w:hAnsi="Times New Roman"/>
          <w:sz w:val="28"/>
          <w:szCs w:val="28"/>
        </w:rPr>
        <w:t xml:space="preserve"> продуктами харчування та одягом відповідно до віку. </w:t>
      </w:r>
      <w:r w:rsidR="008E5E7B">
        <w:rPr>
          <w:rFonts w:ascii="Times New Roman" w:hAnsi="Times New Roman"/>
          <w:sz w:val="28"/>
          <w:szCs w:val="28"/>
        </w:rPr>
        <w:t xml:space="preserve">З бесіди з мамою та дитиною з'ясовано, що батько Петренко Олександр не бере участі у вихованні своєї доньки </w:t>
      </w:r>
      <w:proofErr w:type="spellStart"/>
      <w:r w:rsidR="008E5E7B">
        <w:rPr>
          <w:rFonts w:ascii="Times New Roman" w:hAnsi="Times New Roman"/>
          <w:sz w:val="28"/>
          <w:szCs w:val="28"/>
        </w:rPr>
        <w:t>Мілани</w:t>
      </w:r>
      <w:proofErr w:type="spellEnd"/>
      <w:r w:rsidR="008E5E7B">
        <w:rPr>
          <w:rFonts w:ascii="Times New Roman" w:hAnsi="Times New Roman"/>
          <w:sz w:val="28"/>
          <w:szCs w:val="28"/>
        </w:rPr>
        <w:t xml:space="preserve"> з грудня 2012 року.</w:t>
      </w:r>
      <w:r w:rsidR="008E5E7B" w:rsidRPr="008E5E7B">
        <w:rPr>
          <w:rFonts w:ascii="Times New Roman" w:hAnsi="Times New Roman"/>
          <w:sz w:val="28"/>
          <w:szCs w:val="28"/>
        </w:rPr>
        <w:t xml:space="preserve"> </w:t>
      </w:r>
      <w:r w:rsidR="008E5E7B">
        <w:rPr>
          <w:rFonts w:ascii="Times New Roman" w:hAnsi="Times New Roman"/>
          <w:sz w:val="28"/>
          <w:szCs w:val="28"/>
        </w:rPr>
        <w:t>Жодного разу не перевідував дитину та не мав бажання з нею спілкуватися, не цікавився її життям, навіть по телефону, навчанням та вихованням, не турбувався про її розвиток. Мама самостійно займається вихованням доньки.</w:t>
      </w:r>
    </w:p>
    <w:p w:rsidR="006110F8" w:rsidRDefault="006110F8" w:rsidP="006110F8">
      <w:pPr>
        <w:spacing w:line="240" w:lineRule="atLeast"/>
        <w:ind w:firstLine="708"/>
        <w:jc w:val="both"/>
        <w:rPr>
          <w:rFonts w:ascii="Times New Roman" w:hAnsi="Times New Roman"/>
          <w:sz w:val="28"/>
          <w:szCs w:val="28"/>
        </w:rPr>
      </w:pPr>
      <w:r>
        <w:rPr>
          <w:rFonts w:ascii="Times New Roman" w:hAnsi="Times New Roman"/>
          <w:sz w:val="28"/>
          <w:szCs w:val="28"/>
        </w:rPr>
        <w:lastRenderedPageBreak/>
        <w:t>Відповідно інформації Малинської загальн</w:t>
      </w:r>
      <w:r w:rsidR="008E5E7B">
        <w:rPr>
          <w:rFonts w:ascii="Times New Roman" w:hAnsi="Times New Roman"/>
          <w:sz w:val="28"/>
          <w:szCs w:val="28"/>
        </w:rPr>
        <w:t>оосвітньої школи І-ІІІ ст.    №</w:t>
      </w:r>
      <w:r>
        <w:rPr>
          <w:rFonts w:ascii="Times New Roman" w:hAnsi="Times New Roman"/>
          <w:sz w:val="28"/>
          <w:szCs w:val="28"/>
        </w:rPr>
        <w:t>4 батько дитини в навчальному закладі не з</w:t>
      </w:r>
      <w:r>
        <w:rPr>
          <w:rFonts w:ascii="Times New Roman" w:hAnsi="Times New Roman"/>
          <w:sz w:val="28"/>
          <w:szCs w:val="28"/>
          <w:lang w:val="ru-RU"/>
        </w:rPr>
        <w:t>’</w:t>
      </w:r>
      <w:r>
        <w:rPr>
          <w:rFonts w:ascii="Times New Roman" w:hAnsi="Times New Roman"/>
          <w:sz w:val="28"/>
          <w:szCs w:val="28"/>
        </w:rPr>
        <w:t xml:space="preserve">являвся, шкільним життям та інтересами своєї доньки не цікавився, вихованням не займався. </w:t>
      </w:r>
    </w:p>
    <w:p w:rsidR="006110F8" w:rsidRDefault="00191CAE" w:rsidP="006110F8">
      <w:pPr>
        <w:spacing w:line="240" w:lineRule="atLeast"/>
        <w:ind w:firstLine="708"/>
        <w:jc w:val="both"/>
        <w:rPr>
          <w:rFonts w:ascii="Times New Roman" w:hAnsi="Times New Roman"/>
          <w:sz w:val="28"/>
          <w:szCs w:val="28"/>
        </w:rPr>
      </w:pPr>
      <w:r>
        <w:rPr>
          <w:rFonts w:ascii="Times New Roman" w:hAnsi="Times New Roman"/>
          <w:sz w:val="28"/>
          <w:szCs w:val="28"/>
        </w:rPr>
        <w:t xml:space="preserve">Розглянувши розрахунок заборгованості зі сплати аліментів виданого </w:t>
      </w:r>
      <w:proofErr w:type="spellStart"/>
      <w:r>
        <w:rPr>
          <w:rFonts w:ascii="Times New Roman" w:hAnsi="Times New Roman"/>
          <w:sz w:val="28"/>
          <w:szCs w:val="28"/>
        </w:rPr>
        <w:t>Малинським</w:t>
      </w:r>
      <w:proofErr w:type="spellEnd"/>
      <w:r>
        <w:rPr>
          <w:rFonts w:ascii="Times New Roman" w:hAnsi="Times New Roman"/>
          <w:sz w:val="28"/>
          <w:szCs w:val="28"/>
        </w:rPr>
        <w:t xml:space="preserve"> відділом</w:t>
      </w:r>
      <w:r w:rsidR="006110F8">
        <w:rPr>
          <w:rFonts w:ascii="Times New Roman" w:hAnsi="Times New Roman"/>
          <w:sz w:val="28"/>
          <w:szCs w:val="28"/>
        </w:rPr>
        <w:t xml:space="preserve"> державної </w:t>
      </w:r>
      <w:r>
        <w:rPr>
          <w:rFonts w:ascii="Times New Roman" w:hAnsi="Times New Roman"/>
          <w:sz w:val="28"/>
          <w:szCs w:val="28"/>
        </w:rPr>
        <w:t>виконавчої служби у Коростенському районі Житомирської області Центрально-Західного МУ МЮ (м. Хмельницький) №4881/19.9-30 від 07.07.2022 р.</w:t>
      </w:r>
      <w:r w:rsidR="006110F8">
        <w:rPr>
          <w:rFonts w:ascii="Times New Roman" w:hAnsi="Times New Roman"/>
          <w:sz w:val="28"/>
          <w:szCs w:val="28"/>
        </w:rPr>
        <w:t xml:space="preserve"> про неотримання аліментів та розрахунок заборгованості зі</w:t>
      </w:r>
      <w:r>
        <w:rPr>
          <w:rFonts w:ascii="Times New Roman" w:hAnsi="Times New Roman"/>
          <w:sz w:val="28"/>
          <w:szCs w:val="28"/>
        </w:rPr>
        <w:t xml:space="preserve"> сплати аліментів з’ясовано, що сума заборгованості становить 94 071,0</w:t>
      </w:r>
      <w:r w:rsidR="006110F8">
        <w:rPr>
          <w:rFonts w:ascii="Times New Roman" w:hAnsi="Times New Roman"/>
          <w:sz w:val="28"/>
          <w:szCs w:val="28"/>
        </w:rPr>
        <w:t xml:space="preserve">0 грн. </w:t>
      </w:r>
    </w:p>
    <w:p w:rsidR="006110F8" w:rsidRDefault="006110F8" w:rsidP="006110F8">
      <w:pPr>
        <w:spacing w:line="240" w:lineRule="atLeast"/>
        <w:ind w:firstLine="708"/>
        <w:jc w:val="both"/>
        <w:rPr>
          <w:rFonts w:ascii="Times New Roman" w:hAnsi="Times New Roman"/>
          <w:sz w:val="28"/>
          <w:szCs w:val="28"/>
        </w:rPr>
      </w:pPr>
      <w:r>
        <w:rPr>
          <w:rFonts w:ascii="Times New Roman" w:hAnsi="Times New Roman"/>
          <w:sz w:val="28"/>
          <w:szCs w:val="28"/>
        </w:rPr>
        <w:t xml:space="preserve">Зібрані відомості дають підстави зробити висновок, що </w:t>
      </w:r>
      <w:r w:rsidR="00191CAE">
        <w:rPr>
          <w:rFonts w:ascii="Times New Roman" w:hAnsi="Times New Roman"/>
          <w:sz w:val="28"/>
          <w:szCs w:val="28"/>
        </w:rPr>
        <w:t xml:space="preserve">гр. Петренко </w:t>
      </w:r>
      <w:r w:rsidR="00826374">
        <w:rPr>
          <w:rFonts w:ascii="Times New Roman" w:hAnsi="Times New Roman"/>
          <w:sz w:val="28"/>
          <w:szCs w:val="28"/>
        </w:rPr>
        <w:t xml:space="preserve">Олександр Юрійович </w:t>
      </w:r>
      <w:r>
        <w:rPr>
          <w:rFonts w:ascii="Times New Roman" w:hAnsi="Times New Roman"/>
          <w:sz w:val="28"/>
          <w:szCs w:val="28"/>
        </w:rPr>
        <w:t>самоусунувся від виконання своїх батьківських обов’язків.</w:t>
      </w:r>
    </w:p>
    <w:p w:rsidR="006110F8" w:rsidRDefault="006110F8" w:rsidP="006110F8">
      <w:pPr>
        <w:spacing w:line="240" w:lineRule="atLeast"/>
        <w:ind w:firstLine="708"/>
        <w:jc w:val="both"/>
        <w:rPr>
          <w:rFonts w:ascii="Times New Roman" w:hAnsi="Times New Roman"/>
          <w:sz w:val="28"/>
          <w:szCs w:val="28"/>
        </w:rPr>
      </w:pPr>
      <w:r>
        <w:rPr>
          <w:rFonts w:ascii="Times New Roman" w:hAnsi="Times New Roman"/>
          <w:sz w:val="28"/>
          <w:szCs w:val="28"/>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6110F8" w:rsidRDefault="006110F8" w:rsidP="006110F8">
      <w:pPr>
        <w:spacing w:line="240" w:lineRule="atLeast"/>
        <w:ind w:firstLine="708"/>
        <w:jc w:val="both"/>
        <w:rPr>
          <w:rFonts w:ascii="Times New Roman" w:hAnsi="Times New Roman"/>
          <w:sz w:val="28"/>
          <w:szCs w:val="28"/>
        </w:rPr>
      </w:pPr>
    </w:p>
    <w:p w:rsidR="006110F8" w:rsidRDefault="006110F8" w:rsidP="006110F8">
      <w:pPr>
        <w:spacing w:line="240" w:lineRule="atLeast"/>
        <w:ind w:firstLine="708"/>
        <w:jc w:val="both"/>
        <w:rPr>
          <w:rFonts w:ascii="Times New Roman" w:hAnsi="Times New Roman"/>
          <w:b/>
          <w:sz w:val="28"/>
          <w:szCs w:val="28"/>
        </w:rPr>
      </w:pPr>
      <w:r>
        <w:rPr>
          <w:rFonts w:ascii="Times New Roman" w:hAnsi="Times New Roman"/>
          <w:b/>
          <w:sz w:val="28"/>
          <w:szCs w:val="28"/>
        </w:rPr>
        <w:t>ВИСНОВОК:</w:t>
      </w:r>
    </w:p>
    <w:p w:rsidR="006110F8" w:rsidRDefault="006110F8" w:rsidP="006110F8">
      <w:pPr>
        <w:spacing w:line="240" w:lineRule="atLeast"/>
        <w:ind w:firstLine="708"/>
        <w:jc w:val="both"/>
        <w:rPr>
          <w:rFonts w:ascii="Times New Roman" w:hAnsi="Times New Roman"/>
          <w:sz w:val="28"/>
          <w:szCs w:val="28"/>
        </w:rPr>
      </w:pPr>
      <w:r>
        <w:rPr>
          <w:rFonts w:ascii="Times New Roman" w:hAnsi="Times New Roman"/>
          <w:sz w:val="28"/>
          <w:szCs w:val="28"/>
        </w:rPr>
        <w:t>враховуючи вищевикладене, орган опіки та піклування виконавчого комітету Малинської міської ради вважає за доцільне позбавити батьківських прав бат</w:t>
      </w:r>
      <w:r w:rsidR="00826374">
        <w:rPr>
          <w:rFonts w:ascii="Times New Roman" w:hAnsi="Times New Roman"/>
          <w:sz w:val="28"/>
          <w:szCs w:val="28"/>
        </w:rPr>
        <w:t>ька Петренка Олександра Юрійовича</w:t>
      </w:r>
      <w:r>
        <w:rPr>
          <w:rFonts w:ascii="Times New Roman" w:hAnsi="Times New Roman"/>
          <w:sz w:val="28"/>
          <w:szCs w:val="28"/>
        </w:rPr>
        <w:t xml:space="preserve"> відносно малолітнь</w:t>
      </w:r>
      <w:r w:rsidR="00826374">
        <w:rPr>
          <w:rFonts w:ascii="Times New Roman" w:hAnsi="Times New Roman"/>
          <w:sz w:val="28"/>
          <w:szCs w:val="28"/>
        </w:rPr>
        <w:t xml:space="preserve">ої доньки Петренко </w:t>
      </w:r>
      <w:proofErr w:type="spellStart"/>
      <w:r w:rsidR="00826374">
        <w:rPr>
          <w:rFonts w:ascii="Times New Roman" w:hAnsi="Times New Roman"/>
          <w:sz w:val="28"/>
          <w:szCs w:val="28"/>
        </w:rPr>
        <w:t>Мілани</w:t>
      </w:r>
      <w:proofErr w:type="spellEnd"/>
      <w:r w:rsidR="00826374">
        <w:rPr>
          <w:rFonts w:ascii="Times New Roman" w:hAnsi="Times New Roman"/>
          <w:sz w:val="28"/>
          <w:szCs w:val="28"/>
        </w:rPr>
        <w:t xml:space="preserve"> Олександрівни, 11.09.2012</w:t>
      </w:r>
      <w:r>
        <w:rPr>
          <w:rFonts w:ascii="Times New Roman" w:hAnsi="Times New Roman"/>
          <w:sz w:val="28"/>
          <w:szCs w:val="28"/>
        </w:rPr>
        <w:t xml:space="preserve"> </w:t>
      </w:r>
      <w:proofErr w:type="spellStart"/>
      <w:r>
        <w:rPr>
          <w:rFonts w:ascii="Times New Roman" w:hAnsi="Times New Roman"/>
          <w:sz w:val="28"/>
          <w:szCs w:val="28"/>
        </w:rPr>
        <w:t>р.н</w:t>
      </w:r>
      <w:proofErr w:type="spellEnd"/>
      <w:r>
        <w:rPr>
          <w:rFonts w:ascii="Times New Roman" w:hAnsi="Times New Roman"/>
          <w:sz w:val="28"/>
          <w:szCs w:val="28"/>
        </w:rPr>
        <w:t>.</w:t>
      </w:r>
      <w:r w:rsidR="00826374">
        <w:rPr>
          <w:rFonts w:ascii="Times New Roman" w:hAnsi="Times New Roman"/>
          <w:sz w:val="28"/>
          <w:szCs w:val="28"/>
        </w:rPr>
        <w:t>.</w:t>
      </w:r>
    </w:p>
    <w:p w:rsidR="006110F8" w:rsidRDefault="006110F8" w:rsidP="006110F8">
      <w:pPr>
        <w:spacing w:line="240" w:lineRule="atLeast"/>
        <w:jc w:val="both"/>
        <w:rPr>
          <w:rFonts w:ascii="Times New Roman" w:hAnsi="Times New Roman"/>
        </w:rPr>
      </w:pPr>
    </w:p>
    <w:p w:rsidR="006110F8" w:rsidRDefault="006110F8" w:rsidP="006110F8">
      <w:pPr>
        <w:spacing w:line="240" w:lineRule="atLeast"/>
        <w:ind w:firstLine="708"/>
        <w:jc w:val="both"/>
        <w:rPr>
          <w:rFonts w:ascii="Times New Roman" w:hAnsi="Times New Roman"/>
        </w:rPr>
      </w:pPr>
    </w:p>
    <w:p w:rsidR="006110F8" w:rsidRDefault="006110F8" w:rsidP="00C37447">
      <w:pPr>
        <w:spacing w:line="240" w:lineRule="atLeast"/>
        <w:jc w:val="both"/>
        <w:rPr>
          <w:rFonts w:ascii="Times New Roman" w:hAnsi="Times New Roman"/>
          <w:sz w:val="28"/>
          <w:szCs w:val="28"/>
        </w:rPr>
      </w:pPr>
      <w:r>
        <w:rPr>
          <w:rFonts w:ascii="Times New Roman" w:hAnsi="Times New Roman"/>
          <w:sz w:val="28"/>
          <w:szCs w:val="28"/>
        </w:rPr>
        <w:t xml:space="preserve"> Міський голова              </w:t>
      </w:r>
      <w:r w:rsidR="00C37447">
        <w:rPr>
          <w:rFonts w:ascii="Times New Roman" w:hAnsi="Times New Roman"/>
          <w:sz w:val="28"/>
          <w:szCs w:val="28"/>
        </w:rPr>
        <w:t xml:space="preserve">              </w:t>
      </w:r>
      <w:r>
        <w:rPr>
          <w:rFonts w:ascii="Times New Roman" w:hAnsi="Times New Roman"/>
          <w:sz w:val="28"/>
          <w:szCs w:val="28"/>
        </w:rPr>
        <w:t xml:space="preserve">                                     Олександр СИТАЙЛО</w:t>
      </w:r>
    </w:p>
    <w:p w:rsidR="006110F8" w:rsidRDefault="006110F8" w:rsidP="006110F8">
      <w:pPr>
        <w:tabs>
          <w:tab w:val="left" w:pos="765"/>
          <w:tab w:val="left" w:pos="3216"/>
        </w:tabs>
        <w:spacing w:line="240" w:lineRule="atLeast"/>
        <w:rPr>
          <w:rFonts w:ascii="Times New Roman" w:hAnsi="Times New Roman"/>
          <w:b/>
          <w:sz w:val="28"/>
          <w:szCs w:val="28"/>
        </w:rPr>
      </w:pPr>
    </w:p>
    <w:p w:rsidR="006110F8" w:rsidRDefault="006110F8" w:rsidP="006110F8">
      <w:pPr>
        <w:tabs>
          <w:tab w:val="left" w:pos="765"/>
          <w:tab w:val="left" w:pos="3216"/>
        </w:tabs>
        <w:spacing w:line="240" w:lineRule="atLeast"/>
        <w:rPr>
          <w:rFonts w:ascii="Times New Roman" w:hAnsi="Times New Roman"/>
          <w:sz w:val="20"/>
          <w:szCs w:val="20"/>
        </w:rPr>
      </w:pPr>
    </w:p>
    <w:p w:rsidR="006110F8" w:rsidRDefault="006110F8" w:rsidP="006110F8">
      <w:pPr>
        <w:tabs>
          <w:tab w:val="left" w:pos="765"/>
          <w:tab w:val="left" w:pos="3216"/>
        </w:tabs>
        <w:spacing w:line="240" w:lineRule="atLeast"/>
        <w:rPr>
          <w:rFonts w:ascii="Times New Roman" w:hAnsi="Times New Roman"/>
          <w:b/>
        </w:rPr>
      </w:pPr>
      <w:r>
        <w:rPr>
          <w:rFonts w:ascii="Times New Roman" w:hAnsi="Times New Roman"/>
        </w:rPr>
        <w:t xml:space="preserve">Анастасія </w:t>
      </w:r>
      <w:proofErr w:type="spellStart"/>
      <w:r>
        <w:rPr>
          <w:rFonts w:ascii="Times New Roman" w:hAnsi="Times New Roman"/>
        </w:rPr>
        <w:t>Суханова</w:t>
      </w:r>
      <w:proofErr w:type="spellEnd"/>
      <w:r>
        <w:rPr>
          <w:rFonts w:ascii="Times New Roman" w:hAnsi="Times New Roman"/>
          <w:i/>
        </w:rPr>
        <w:tab/>
      </w:r>
    </w:p>
    <w:p w:rsidR="006110F8" w:rsidRDefault="006110F8" w:rsidP="006110F8">
      <w:pPr>
        <w:shd w:val="clear" w:color="auto" w:fill="FFFFFF"/>
        <w:spacing w:after="0" w:line="240" w:lineRule="auto"/>
        <w:ind w:firstLine="360"/>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p>
    <w:p w:rsidR="006B2952" w:rsidRDefault="006B2952"/>
    <w:sectPr w:rsidR="006B29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3CA"/>
    <w:rsid w:val="00191CAE"/>
    <w:rsid w:val="00314957"/>
    <w:rsid w:val="003B52E0"/>
    <w:rsid w:val="006110F8"/>
    <w:rsid w:val="006B2952"/>
    <w:rsid w:val="00826374"/>
    <w:rsid w:val="008E5E7B"/>
    <w:rsid w:val="00A75ADE"/>
    <w:rsid w:val="00C37447"/>
    <w:rsid w:val="00D40C43"/>
    <w:rsid w:val="00EB2168"/>
    <w:rsid w:val="00F723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0F8"/>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6110F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10F8"/>
    <w:rPr>
      <w:rFonts w:asciiTheme="majorHAnsi" w:eastAsiaTheme="majorEastAsia" w:hAnsiTheme="majorHAnsi" w:cstheme="majorBidi"/>
      <w:b/>
      <w:bCs/>
      <w:color w:val="2E74B5" w:themeColor="accent1" w:themeShade="BF"/>
      <w:sz w:val="28"/>
      <w:szCs w:val="28"/>
      <w:lang w:val="uk-UA"/>
    </w:rPr>
  </w:style>
  <w:style w:type="paragraph" w:styleId="a3">
    <w:name w:val="Body Text"/>
    <w:basedOn w:val="a"/>
    <w:link w:val="a4"/>
    <w:semiHidden/>
    <w:unhideWhenUsed/>
    <w:rsid w:val="006110F8"/>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semiHidden/>
    <w:rsid w:val="006110F8"/>
    <w:rPr>
      <w:rFonts w:ascii="Times New Roman" w:eastAsia="Times New Roman" w:hAnsi="Times New Roman" w:cs="Times New Roman"/>
      <w:sz w:val="28"/>
      <w:szCs w:val="20"/>
      <w:lang w:val="uk-UA" w:eastAsia="ru-RU"/>
    </w:rPr>
  </w:style>
  <w:style w:type="character" w:customStyle="1" w:styleId="2">
    <w:name w:val="Основной текст (2)_"/>
    <w:link w:val="20"/>
    <w:locked/>
    <w:rsid w:val="006110F8"/>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6110F8"/>
    <w:pPr>
      <w:widowControl w:val="0"/>
      <w:shd w:val="clear" w:color="auto" w:fill="FFFFFF"/>
      <w:spacing w:before="180" w:after="120" w:line="461" w:lineRule="exact"/>
      <w:jc w:val="center"/>
    </w:pPr>
    <w:rPr>
      <w:rFonts w:ascii="Times New Roman" w:eastAsia="Times New Roman" w:hAnsi="Times New Roman"/>
      <w:b/>
      <w:bCs/>
      <w:spacing w:val="2"/>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0F8"/>
    <w:pPr>
      <w:spacing w:after="200" w:line="276" w:lineRule="auto"/>
    </w:pPr>
    <w:rPr>
      <w:rFonts w:ascii="Calibri" w:eastAsia="Calibri" w:hAnsi="Calibri" w:cs="Times New Roman"/>
      <w:lang w:val="uk-UA"/>
    </w:rPr>
  </w:style>
  <w:style w:type="paragraph" w:styleId="1">
    <w:name w:val="heading 1"/>
    <w:basedOn w:val="a"/>
    <w:next w:val="a"/>
    <w:link w:val="10"/>
    <w:uiPriority w:val="9"/>
    <w:qFormat/>
    <w:rsid w:val="006110F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10F8"/>
    <w:rPr>
      <w:rFonts w:asciiTheme="majorHAnsi" w:eastAsiaTheme="majorEastAsia" w:hAnsiTheme="majorHAnsi" w:cstheme="majorBidi"/>
      <w:b/>
      <w:bCs/>
      <w:color w:val="2E74B5" w:themeColor="accent1" w:themeShade="BF"/>
      <w:sz w:val="28"/>
      <w:szCs w:val="28"/>
      <w:lang w:val="uk-UA"/>
    </w:rPr>
  </w:style>
  <w:style w:type="paragraph" w:styleId="a3">
    <w:name w:val="Body Text"/>
    <w:basedOn w:val="a"/>
    <w:link w:val="a4"/>
    <w:semiHidden/>
    <w:unhideWhenUsed/>
    <w:rsid w:val="006110F8"/>
    <w:pPr>
      <w:spacing w:after="0" w:line="240" w:lineRule="auto"/>
    </w:pPr>
    <w:rPr>
      <w:rFonts w:ascii="Times New Roman" w:eastAsia="Times New Roman" w:hAnsi="Times New Roman"/>
      <w:sz w:val="28"/>
      <w:szCs w:val="20"/>
      <w:lang w:eastAsia="ru-RU"/>
    </w:rPr>
  </w:style>
  <w:style w:type="character" w:customStyle="1" w:styleId="a4">
    <w:name w:val="Основной текст Знак"/>
    <w:basedOn w:val="a0"/>
    <w:link w:val="a3"/>
    <w:semiHidden/>
    <w:rsid w:val="006110F8"/>
    <w:rPr>
      <w:rFonts w:ascii="Times New Roman" w:eastAsia="Times New Roman" w:hAnsi="Times New Roman" w:cs="Times New Roman"/>
      <w:sz w:val="28"/>
      <w:szCs w:val="20"/>
      <w:lang w:val="uk-UA" w:eastAsia="ru-RU"/>
    </w:rPr>
  </w:style>
  <w:style w:type="character" w:customStyle="1" w:styleId="2">
    <w:name w:val="Основной текст (2)_"/>
    <w:link w:val="20"/>
    <w:locked/>
    <w:rsid w:val="006110F8"/>
    <w:rPr>
      <w:rFonts w:ascii="Times New Roman" w:eastAsia="Times New Roman" w:hAnsi="Times New Roman" w:cs="Times New Roman"/>
      <w:b/>
      <w:bCs/>
      <w:spacing w:val="2"/>
      <w:shd w:val="clear" w:color="auto" w:fill="FFFFFF"/>
    </w:rPr>
  </w:style>
  <w:style w:type="paragraph" w:customStyle="1" w:styleId="20">
    <w:name w:val="Основной текст (2)"/>
    <w:basedOn w:val="a"/>
    <w:link w:val="2"/>
    <w:rsid w:val="006110F8"/>
    <w:pPr>
      <w:widowControl w:val="0"/>
      <w:shd w:val="clear" w:color="auto" w:fill="FFFFFF"/>
      <w:spacing w:before="180" w:after="120" w:line="461" w:lineRule="exact"/>
      <w:jc w:val="center"/>
    </w:pPr>
    <w:rPr>
      <w:rFonts w:ascii="Times New Roman" w:eastAsia="Times New Roman" w:hAnsi="Times New Roman"/>
      <w:b/>
      <w:bCs/>
      <w:spacing w:val="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79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771</Words>
  <Characters>4399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5</cp:revision>
  <dcterms:created xsi:type="dcterms:W3CDTF">2022-07-20T09:49:00Z</dcterms:created>
  <dcterms:modified xsi:type="dcterms:W3CDTF">2022-08-04T11:13:00Z</dcterms:modified>
</cp:coreProperties>
</file>